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D4B15" w14:textId="63AC1EA3" w:rsidR="00527DE3" w:rsidRDefault="00E80661" w:rsidP="00E80661">
      <w:pPr>
        <w:contextualSpacing/>
        <w:rPr>
          <w:b/>
          <w:color w:val="000000" w:themeColor="text1"/>
        </w:rPr>
      </w:pPr>
      <w:r>
        <w:rPr>
          <w:b/>
          <w:color w:val="000000" w:themeColor="text1"/>
        </w:rPr>
        <w:t xml:space="preserve">Collecting and filtering </w:t>
      </w:r>
      <w:proofErr w:type="spellStart"/>
      <w:r>
        <w:rPr>
          <w:b/>
          <w:color w:val="000000" w:themeColor="text1"/>
        </w:rPr>
        <w:t>eDNA</w:t>
      </w:r>
      <w:proofErr w:type="spellEnd"/>
      <w:r>
        <w:rPr>
          <w:b/>
          <w:color w:val="000000" w:themeColor="text1"/>
        </w:rPr>
        <w:t xml:space="preserve"> samples</w:t>
      </w:r>
      <w:r w:rsidR="00527DE3" w:rsidRPr="00802F97">
        <w:rPr>
          <w:b/>
          <w:color w:val="000000" w:themeColor="text1"/>
        </w:rPr>
        <w:t xml:space="preserve"> </w:t>
      </w:r>
      <w:r w:rsidR="00607E06">
        <w:rPr>
          <w:b/>
          <w:color w:val="000000" w:themeColor="text1"/>
        </w:rPr>
        <w:t>– BOP Teacher Training</w:t>
      </w:r>
    </w:p>
    <w:p w14:paraId="67A68E4D" w14:textId="77777777" w:rsidR="00607E06" w:rsidRDefault="00607E06" w:rsidP="00E80661">
      <w:pPr>
        <w:contextualSpacing/>
        <w:rPr>
          <w:b/>
          <w:color w:val="000000" w:themeColor="text1"/>
        </w:rPr>
      </w:pPr>
    </w:p>
    <w:p w14:paraId="1B5EAD08" w14:textId="77777777" w:rsidR="00607E06" w:rsidRPr="007D7098" w:rsidRDefault="00607E06" w:rsidP="00607E06">
      <w:pPr>
        <w:rPr>
          <w:i/>
        </w:rPr>
      </w:pPr>
      <w:r w:rsidRPr="007D7098">
        <w:rPr>
          <w:i/>
        </w:rPr>
        <w:t>General</w:t>
      </w:r>
    </w:p>
    <w:p w14:paraId="1A20BA11" w14:textId="77777777" w:rsidR="00607E06" w:rsidRPr="0025211A" w:rsidRDefault="00607E06" w:rsidP="00607E06">
      <w:pPr>
        <w:rPr>
          <w:rFonts w:eastAsia="Times New Roman" w:cs="Times New Roman"/>
        </w:rPr>
      </w:pPr>
      <w:r>
        <w:rPr>
          <w:rFonts w:eastAsia="Times New Roman" w:cs="Times New Roman"/>
        </w:rPr>
        <w:t>**</w:t>
      </w:r>
      <w:r w:rsidRPr="007D7098">
        <w:rPr>
          <w:rFonts w:eastAsia="Times New Roman" w:cs="Times New Roman"/>
        </w:rPr>
        <w:t>All sampler identification information and other field data will be recorded on the Field Collection Summary</w:t>
      </w:r>
      <w:r>
        <w:rPr>
          <w:rFonts w:eastAsia="Times New Roman" w:cs="Times New Roman"/>
        </w:rPr>
        <w:t xml:space="preserve"> sheet</w:t>
      </w:r>
      <w:r w:rsidRPr="007D7098">
        <w:rPr>
          <w:rFonts w:eastAsia="Times New Roman" w:cs="Times New Roman"/>
        </w:rPr>
        <w:t>.</w:t>
      </w:r>
    </w:p>
    <w:p w14:paraId="748ECD74" w14:textId="77777777" w:rsidR="00607E06" w:rsidRPr="007D7098" w:rsidRDefault="00607E06" w:rsidP="00607E06">
      <w:r>
        <w:t>**</w:t>
      </w:r>
      <w:r w:rsidRPr="007D7098">
        <w:t>Water samples must be collected prior to sediment samples</w:t>
      </w:r>
      <w:r>
        <w:t xml:space="preserve"> at each site</w:t>
      </w:r>
      <w:r w:rsidRPr="007D7098">
        <w:t xml:space="preserve">. </w:t>
      </w:r>
    </w:p>
    <w:p w14:paraId="256CCC96" w14:textId="77777777" w:rsidR="00607E06" w:rsidRDefault="00607E06" w:rsidP="00607E06">
      <w:pPr>
        <w:rPr>
          <w:rFonts w:eastAsia="Times New Roman" w:cs="Times New Roman"/>
        </w:rPr>
      </w:pPr>
      <w:r>
        <w:t>**</w:t>
      </w:r>
      <w:r>
        <w:rPr>
          <w:rFonts w:eastAsia="Times New Roman" w:cs="Times New Roman"/>
        </w:rPr>
        <w:t>S</w:t>
      </w:r>
      <w:r w:rsidRPr="007D7098">
        <w:rPr>
          <w:rFonts w:eastAsia="Times New Roman" w:cs="Times New Roman"/>
        </w:rPr>
        <w:t xml:space="preserve">ampling </w:t>
      </w:r>
      <w:r>
        <w:rPr>
          <w:rFonts w:eastAsia="Times New Roman" w:cs="Times New Roman"/>
        </w:rPr>
        <w:t>should</w:t>
      </w:r>
      <w:r w:rsidRPr="007D7098">
        <w:rPr>
          <w:rFonts w:eastAsia="Times New Roman" w:cs="Times New Roman"/>
        </w:rPr>
        <w:t xml:space="preserve"> proceed in an upstream</w:t>
      </w:r>
      <w:r>
        <w:rPr>
          <w:rFonts w:eastAsia="Times New Roman" w:cs="Times New Roman"/>
        </w:rPr>
        <w:t xml:space="preserve"> diagonal</w:t>
      </w:r>
      <w:r w:rsidRPr="007D7098">
        <w:rPr>
          <w:rFonts w:eastAsia="Times New Roman" w:cs="Times New Roman"/>
        </w:rPr>
        <w:t xml:space="preserve"> direction. The direction traveled for sampling should be recorded on the Field Collection Summary</w:t>
      </w:r>
      <w:r>
        <w:rPr>
          <w:rFonts w:eastAsia="Times New Roman" w:cs="Times New Roman"/>
        </w:rPr>
        <w:t xml:space="preserve"> sheet</w:t>
      </w:r>
      <w:r w:rsidRPr="007D7098">
        <w:rPr>
          <w:rFonts w:eastAsia="Times New Roman" w:cs="Times New Roman"/>
        </w:rPr>
        <w:t>.</w:t>
      </w:r>
    </w:p>
    <w:p w14:paraId="59056027" w14:textId="3BE67962" w:rsidR="00607E06" w:rsidRDefault="00607E06" w:rsidP="007B1BD6">
      <w:r>
        <w:rPr>
          <w:rFonts w:eastAsia="Times New Roman" w:cs="Times New Roman"/>
        </w:rPr>
        <w:t>**</w:t>
      </w:r>
      <w:r w:rsidRPr="007A3558">
        <w:t xml:space="preserve"> Equipment will be decontaminated between samples by submerging/scrubbing all non-disposable pieces with a solution of </w:t>
      </w:r>
      <w:r>
        <w:t>water and</w:t>
      </w:r>
      <w:r w:rsidRPr="007A3558">
        <w:t xml:space="preserve"> 10% bleach.</w:t>
      </w:r>
    </w:p>
    <w:p w14:paraId="13BA1C60" w14:textId="7E0F85A1" w:rsidR="007B1BD6" w:rsidRPr="007D7098" w:rsidRDefault="007B1BD6" w:rsidP="007B1BD6">
      <w:r>
        <w:t xml:space="preserve">Material: 1L polypropylene Nalgene bottles (wide-mouth are best); filtration apparatus and pump; </w:t>
      </w:r>
      <w:proofErr w:type="spellStart"/>
      <w:r>
        <w:t>ziploc</w:t>
      </w:r>
      <w:proofErr w:type="spellEnd"/>
      <w:r>
        <w:t xml:space="preserve"> bags or falcon tubes for storing filters; 45mm glass fiber filters; falcon tubes (sediment only); scoopulas (sediment only); bleach for sterilization; cooler with ice (if in the field)</w:t>
      </w:r>
    </w:p>
    <w:p w14:paraId="13CB6C89" w14:textId="77777777" w:rsidR="007B1BD6" w:rsidRDefault="007B1BD6" w:rsidP="00607E06">
      <w:pPr>
        <w:rPr>
          <w:i/>
        </w:rPr>
      </w:pPr>
    </w:p>
    <w:p w14:paraId="3E46AE41" w14:textId="77777777" w:rsidR="00607E06" w:rsidRPr="00EA30F4" w:rsidRDefault="00607E06" w:rsidP="00607E06">
      <w:pPr>
        <w:rPr>
          <w:i/>
        </w:rPr>
      </w:pPr>
      <w:r w:rsidRPr="00EA30F4">
        <w:rPr>
          <w:i/>
        </w:rPr>
        <w:t>Water</w:t>
      </w:r>
    </w:p>
    <w:p w14:paraId="34389B3A" w14:textId="17D2AE82" w:rsidR="00607E06" w:rsidRPr="007D7098" w:rsidRDefault="00607E06" w:rsidP="007B1BD6">
      <w:r>
        <w:t xml:space="preserve">1. </w:t>
      </w:r>
      <w:r w:rsidRPr="007D7098">
        <w:t xml:space="preserve">Sample labels </w:t>
      </w:r>
      <w:r>
        <w:t>should</w:t>
      </w:r>
      <w:r w:rsidRPr="007D7098">
        <w:t xml:space="preserve"> be affixed to the outside of sterile 1L bottles prior to going into the field. Bottles will be labeled with an appropriate ID that does not indicate location (to allow blind processing). </w:t>
      </w:r>
      <w:r w:rsidR="007B1BD6">
        <w:t xml:space="preserve">We generally use a </w:t>
      </w:r>
      <w:r w:rsidRPr="007D7098">
        <w:t>numbering scheme as follows: YYYYMMDD-SSS, wher</w:t>
      </w:r>
      <w:r>
        <w:t>e YYYY is the year (such as 2015</w:t>
      </w:r>
      <w:r w:rsidRPr="007D7098">
        <w:t xml:space="preserve">), MM is the month (such as </w:t>
      </w:r>
      <w:r>
        <w:t>11</w:t>
      </w:r>
      <w:r w:rsidRPr="007D7098">
        <w:t xml:space="preserve"> for </w:t>
      </w:r>
      <w:r>
        <w:t>November</w:t>
      </w:r>
      <w:r w:rsidRPr="007D7098">
        <w:t xml:space="preserve">), DD is the day (such as </w:t>
      </w:r>
      <w:r>
        <w:t>13</w:t>
      </w:r>
      <w:r w:rsidRPr="007D7098">
        <w:t xml:space="preserve">), and SSS is the sample ID number (such as 001, 002, 003, </w:t>
      </w:r>
      <w:proofErr w:type="spellStart"/>
      <w:r w:rsidRPr="007D7098">
        <w:t>etc</w:t>
      </w:r>
      <w:proofErr w:type="spellEnd"/>
      <w:r w:rsidRPr="007D7098">
        <w:t xml:space="preserve">). An example for a sampling event scheduled for 11 June 2009 would be: 20090611-001, 20090611-002, etc. The SSS numbers will be consecutive starting from 001 and increasing to the maximum number of samples taken that day (999). </w:t>
      </w:r>
    </w:p>
    <w:p w14:paraId="10CD7A72" w14:textId="4C5C6CC5" w:rsidR="00607E06" w:rsidRPr="007D7098" w:rsidRDefault="00607E06" w:rsidP="007B1BD6">
      <w:r>
        <w:t xml:space="preserve">2. </w:t>
      </w:r>
      <w:r w:rsidRPr="007D7098">
        <w:t xml:space="preserve">When arriving at a sample location, the lead sampler and sampling assistant 1 </w:t>
      </w:r>
      <w:r w:rsidR="007B1BD6">
        <w:t>should</w:t>
      </w:r>
      <w:r w:rsidRPr="007D7098">
        <w:t xml:space="preserve"> put on sterile exam gloves (powderless latex or nitrile). REMINDER – Gloves must be changed before each new site to prevent cross contamination. The same gloves may be worn when collecting duplicate or blank samples in tandem with a regular sample in a transect.</w:t>
      </w:r>
    </w:p>
    <w:p w14:paraId="4BF1E4AC" w14:textId="0B8DE4B6" w:rsidR="00607E06" w:rsidRPr="00607E06" w:rsidRDefault="00607E06" w:rsidP="00607E06">
      <w:pPr>
        <w:rPr>
          <w:rFonts w:eastAsia="Times New Roman" w:cs="Times New Roman"/>
        </w:rPr>
      </w:pPr>
      <w:r>
        <w:rPr>
          <w:rFonts w:eastAsia="Times New Roman" w:cs="Times New Roman"/>
        </w:rPr>
        <w:t xml:space="preserve">3. </w:t>
      </w:r>
      <w:r w:rsidRPr="007D7098">
        <w:rPr>
          <w:rFonts w:eastAsia="Times New Roman" w:cs="Times New Roman"/>
        </w:rPr>
        <w:t xml:space="preserve">Going in consecutive numerical order based on the bottle labels, the lead sampler will remove a labeled </w:t>
      </w:r>
      <w:r>
        <w:rPr>
          <w:rFonts w:eastAsia="Times New Roman" w:cs="Times New Roman"/>
        </w:rPr>
        <w:t>1</w:t>
      </w:r>
      <w:r w:rsidRPr="007D7098">
        <w:rPr>
          <w:rFonts w:eastAsia="Times New Roman" w:cs="Times New Roman"/>
        </w:rPr>
        <w:t>L sample bottle from the sample cooler.</w:t>
      </w:r>
      <w:r>
        <w:rPr>
          <w:rFonts w:eastAsia="Times New Roman" w:cs="Times New Roman"/>
        </w:rPr>
        <w:t xml:space="preserve"> </w:t>
      </w:r>
      <w:r w:rsidRPr="007D7098">
        <w:rPr>
          <w:rFonts w:eastAsia="Times New Roman" w:cs="Times New Roman"/>
        </w:rPr>
        <w:t>Just prior to collecting the sample, the lead sampler will unscrew and remove the lid from the sample bottle.</w:t>
      </w:r>
      <w:r>
        <w:rPr>
          <w:rFonts w:eastAsia="Times New Roman" w:cs="Times New Roman"/>
        </w:rPr>
        <w:t xml:space="preserve"> </w:t>
      </w:r>
      <w:r w:rsidRPr="007D7098">
        <w:rPr>
          <w:rFonts w:eastAsia="Times New Roman" w:cs="Times New Roman"/>
        </w:rPr>
        <w:t xml:space="preserve">The lead sampler will then reach over the upstream side </w:t>
      </w:r>
      <w:r>
        <w:rPr>
          <w:rFonts w:eastAsia="Times New Roman" w:cs="Times New Roman"/>
        </w:rPr>
        <w:t>with the 1</w:t>
      </w:r>
      <w:r w:rsidRPr="007D7098">
        <w:rPr>
          <w:rFonts w:eastAsia="Times New Roman" w:cs="Times New Roman"/>
        </w:rPr>
        <w:t xml:space="preserve">L sample bottle and fill the bottle by skimming the surface of the field water. </w:t>
      </w:r>
    </w:p>
    <w:p w14:paraId="051EB178" w14:textId="5D8BD6E2" w:rsidR="00607E06" w:rsidRPr="00607E06" w:rsidRDefault="00607E06" w:rsidP="00607E06">
      <w:pPr>
        <w:rPr>
          <w:rFonts w:eastAsia="Times New Roman" w:cs="Times New Roman"/>
        </w:rPr>
      </w:pPr>
      <w:r>
        <w:rPr>
          <w:rFonts w:eastAsia="Times New Roman" w:cs="Times New Roman"/>
        </w:rPr>
        <w:t xml:space="preserve">4. </w:t>
      </w:r>
      <w:r w:rsidRPr="007D7098">
        <w:rPr>
          <w:rFonts w:eastAsia="Times New Roman" w:cs="Times New Roman"/>
        </w:rPr>
        <w:t>Once the sample bottle is filled (approximately 1 in. of space should be left within the sample bottle), the lead sampler will screw the lid back on to the bottle until it is tight. The closed bottle will then be returned to the sample cooler.</w:t>
      </w:r>
    </w:p>
    <w:p w14:paraId="3DFB26F9" w14:textId="10C5A9CB" w:rsidR="00607E06" w:rsidRPr="007B1BD6" w:rsidRDefault="00607E06" w:rsidP="007B1BD6">
      <w:pPr>
        <w:rPr>
          <w:rFonts w:eastAsia="Times New Roman" w:cs="Times New Roman"/>
        </w:rPr>
      </w:pPr>
      <w:r>
        <w:rPr>
          <w:rFonts w:eastAsia="Times New Roman" w:cs="Times New Roman"/>
        </w:rPr>
        <w:lastRenderedPageBreak/>
        <w:t xml:space="preserve">5. </w:t>
      </w:r>
      <w:r w:rsidRPr="007D7098">
        <w:rPr>
          <w:rFonts w:eastAsia="Times New Roman" w:cs="Times New Roman"/>
        </w:rPr>
        <w:t xml:space="preserve">While the lead sampler is collecting the water sample, sampling assistant will take habitat measurements: water temperature, </w:t>
      </w:r>
      <w:r>
        <w:rPr>
          <w:rFonts w:eastAsia="Times New Roman" w:cs="Times New Roman"/>
        </w:rPr>
        <w:t xml:space="preserve">approximate </w:t>
      </w:r>
      <w:r w:rsidRPr="007D7098">
        <w:rPr>
          <w:rFonts w:eastAsia="Times New Roman" w:cs="Times New Roman"/>
        </w:rPr>
        <w:t xml:space="preserve">depth, GPS coordinates in Decimal Degrees, time of sample, location (e.g., </w:t>
      </w:r>
      <w:r>
        <w:rPr>
          <w:rFonts w:eastAsia="Times New Roman" w:cs="Times New Roman"/>
        </w:rPr>
        <w:t>east bank</w:t>
      </w:r>
      <w:r w:rsidRPr="007D7098">
        <w:rPr>
          <w:rFonts w:eastAsia="Times New Roman" w:cs="Times New Roman"/>
        </w:rPr>
        <w:t>, center</w:t>
      </w:r>
      <w:r>
        <w:rPr>
          <w:rFonts w:eastAsia="Times New Roman" w:cs="Times New Roman"/>
        </w:rPr>
        <w:t xml:space="preserve"> of transect</w:t>
      </w:r>
      <w:r w:rsidRPr="007D7098">
        <w:rPr>
          <w:rFonts w:eastAsia="Times New Roman" w:cs="Times New Roman"/>
        </w:rPr>
        <w:t xml:space="preserve">), </w:t>
      </w:r>
      <w:r>
        <w:rPr>
          <w:rFonts w:eastAsia="Times New Roman" w:cs="Times New Roman"/>
        </w:rPr>
        <w:t>notes on habitat or other</w:t>
      </w:r>
      <w:r>
        <w:rPr>
          <w:rFonts w:eastAsia="Times New Roman" w:cs="Times New Roman"/>
        </w:rPr>
        <w:t xml:space="preserve"> </w:t>
      </w:r>
      <w:r>
        <w:rPr>
          <w:rFonts w:eastAsia="Times New Roman" w:cs="Times New Roman"/>
        </w:rPr>
        <w:t>(</w:t>
      </w:r>
      <w:proofErr w:type="spellStart"/>
      <w:r>
        <w:rPr>
          <w:rFonts w:eastAsia="Times New Roman" w:cs="Times New Roman"/>
        </w:rPr>
        <w:t>eg</w:t>
      </w:r>
      <w:proofErr w:type="spellEnd"/>
      <w:r>
        <w:rPr>
          <w:rFonts w:eastAsia="Times New Roman" w:cs="Times New Roman"/>
        </w:rPr>
        <w:t xml:space="preserve"> over fine gravel) </w:t>
      </w:r>
      <w:r w:rsidRPr="007D7098">
        <w:rPr>
          <w:rFonts w:eastAsia="Times New Roman" w:cs="Times New Roman"/>
        </w:rPr>
        <w:t>and record the information on the datasheet next to the appropriate sample ID.</w:t>
      </w:r>
    </w:p>
    <w:p w14:paraId="5D311443" w14:textId="58BF81DA" w:rsidR="00607E06" w:rsidRPr="007D7098" w:rsidRDefault="00607E06" w:rsidP="00607E06">
      <w:r>
        <w:t>6. Negative c</w:t>
      </w:r>
      <w:r w:rsidRPr="007D7098">
        <w:t xml:space="preserve">ontrol samples </w:t>
      </w:r>
      <w:r>
        <w:t>should</w:t>
      </w:r>
      <w:r w:rsidRPr="007D7098">
        <w:t xml:space="preserve"> be taken at each site as follows: the sampler will unscrew the lid and remove to expose the bottle contents to the atmosphere for 5 </w:t>
      </w:r>
      <w:proofErr w:type="gramStart"/>
      <w:r w:rsidRPr="007D7098">
        <w:t>sec</w:t>
      </w:r>
      <w:proofErr w:type="gramEnd"/>
      <w:r w:rsidRPr="007D7098">
        <w:t xml:space="preserve">, reseal the bottle, fully submerge the bottle in the field water, and return the bottle to the sample cooler from which it was removed. The lead sampler should relay to sampling assistant that the sample was a blank, so that it can be recorded on the data sheet next to the appropriate ID. </w:t>
      </w:r>
    </w:p>
    <w:p w14:paraId="3EE34673" w14:textId="2F3DEEBD" w:rsidR="00607E06" w:rsidRDefault="00607E06" w:rsidP="00607E06">
      <w:pPr>
        <w:rPr>
          <w:rFonts w:eastAsia="Times New Roman" w:cs="Times New Roman"/>
        </w:rPr>
      </w:pPr>
      <w:r>
        <w:rPr>
          <w:rFonts w:eastAsia="Times New Roman" w:cs="Times New Roman"/>
        </w:rPr>
        <w:t xml:space="preserve">7. </w:t>
      </w:r>
      <w:r w:rsidRPr="007D7098">
        <w:rPr>
          <w:rFonts w:eastAsia="Times New Roman" w:cs="Times New Roman"/>
        </w:rPr>
        <w:t xml:space="preserve">Once sampling is complete, ice </w:t>
      </w:r>
      <w:r>
        <w:rPr>
          <w:rFonts w:eastAsia="Times New Roman" w:cs="Times New Roman"/>
        </w:rPr>
        <w:t>should</w:t>
      </w:r>
      <w:r w:rsidRPr="007D7098">
        <w:rPr>
          <w:rFonts w:eastAsia="Times New Roman" w:cs="Times New Roman"/>
        </w:rPr>
        <w:t xml:space="preserve"> be added to the sample coolers as soon as possible. Enough ice should be added to each cooler to completely surround each sample bottle and maintain an inside temperature of 4.4°C. If at any time during transport the inside temperature of the cooler(s) rises above 4.4°C, additional ice should be added.</w:t>
      </w:r>
    </w:p>
    <w:p w14:paraId="3417A18C" w14:textId="77777777" w:rsidR="00607E06" w:rsidRDefault="00607E06" w:rsidP="00607E06">
      <w:pPr>
        <w:rPr>
          <w:rFonts w:eastAsia="Times New Roman" w:cs="Times New Roman"/>
        </w:rPr>
      </w:pPr>
    </w:p>
    <w:p w14:paraId="099D5320" w14:textId="2A71B557" w:rsidR="00607E06" w:rsidRPr="007B1BD6" w:rsidRDefault="00607E06" w:rsidP="00607E06">
      <w:pPr>
        <w:rPr>
          <w:rFonts w:eastAsia="Times New Roman" w:cs="Times New Roman"/>
          <w:b/>
          <w:bCs/>
        </w:rPr>
      </w:pPr>
      <w:bookmarkStart w:id="0" w:name="_GoBack"/>
      <w:r w:rsidRPr="007B1BD6">
        <w:rPr>
          <w:rFonts w:eastAsia="Times New Roman" w:cs="Times New Roman"/>
          <w:b/>
          <w:bCs/>
        </w:rPr>
        <w:t>Filtration:</w:t>
      </w:r>
    </w:p>
    <w:bookmarkEnd w:id="0"/>
    <w:p w14:paraId="264102F2" w14:textId="5E861124" w:rsidR="00607E06" w:rsidRDefault="00607E06" w:rsidP="00607E06">
      <w:r>
        <w:rPr>
          <w:rFonts w:eastAsia="Times New Roman" w:cs="Times New Roman"/>
        </w:rPr>
        <w:t>**</w:t>
      </w:r>
      <w:r w:rsidRPr="007A3558">
        <w:t xml:space="preserve"> </w:t>
      </w:r>
      <w:r>
        <w:t>Filtration e</w:t>
      </w:r>
      <w:r w:rsidRPr="007A3558">
        <w:t xml:space="preserve">quipment </w:t>
      </w:r>
      <w:r>
        <w:t>should</w:t>
      </w:r>
      <w:r w:rsidRPr="007A3558">
        <w:t xml:space="preserve"> be decontaminated between samples by submerging/scrubbing </w:t>
      </w:r>
      <w:r>
        <w:t>the filter frit, clamp, and open beaker (the three topmost pieces of the setup)</w:t>
      </w:r>
      <w:r w:rsidRPr="007A3558">
        <w:t xml:space="preserve"> with a solution of </w:t>
      </w:r>
      <w:r>
        <w:t>water and</w:t>
      </w:r>
      <w:r w:rsidRPr="007A3558">
        <w:t xml:space="preserve"> 10% bleach</w:t>
      </w:r>
      <w:r>
        <w:t>, then rinsing with deionized water</w:t>
      </w:r>
      <w:r w:rsidRPr="007A3558">
        <w:t>.</w:t>
      </w:r>
      <w:r>
        <w:t xml:space="preserve"> It is not necessary to dry equipment between samples.</w:t>
      </w:r>
    </w:p>
    <w:p w14:paraId="466E9CC3" w14:textId="19710FB2" w:rsidR="007B1BD6" w:rsidRDefault="007B1BD6" w:rsidP="00607E06">
      <w:r>
        <w:t xml:space="preserve">**Before beginning, label clean and sterile falcon tubes, Ziploc bags or </w:t>
      </w:r>
      <w:proofErr w:type="spellStart"/>
      <w:r>
        <w:t>Powerwater</w:t>
      </w:r>
      <w:proofErr w:type="spellEnd"/>
      <w:r>
        <w:t xml:space="preserve"> bead tubes with the appropriate sample names.</w:t>
      </w:r>
    </w:p>
    <w:p w14:paraId="5E6D12A4" w14:textId="0857FCB8" w:rsidR="007B1BD6" w:rsidRPr="007D7098" w:rsidRDefault="007B1BD6" w:rsidP="007B1BD6">
      <w:r>
        <w:t>**For water samples that contain a lot of algae or sediment, it may be necessary to filter 1L water in 2-3 batches in order to move all the sample volume through.</w:t>
      </w:r>
    </w:p>
    <w:p w14:paraId="738AAF3D" w14:textId="475A9E70" w:rsidR="00607E06" w:rsidRDefault="00607E06" w:rsidP="00607E06">
      <w:pPr>
        <w:rPr>
          <w:rFonts w:eastAsia="Times New Roman" w:cs="Times New Roman"/>
        </w:rPr>
      </w:pPr>
      <w:r>
        <w:rPr>
          <w:rFonts w:eastAsia="Times New Roman" w:cs="Times New Roman"/>
        </w:rPr>
        <w:t xml:space="preserve">Set-up: Ensure equipment is sterilized via bleach cleaning or UV exposure. Attach the filter frit to the </w:t>
      </w:r>
      <w:proofErr w:type="spellStart"/>
      <w:r>
        <w:rPr>
          <w:rFonts w:eastAsia="Times New Roman" w:cs="Times New Roman"/>
        </w:rPr>
        <w:t>Ehrlenmeyer</w:t>
      </w:r>
      <w:proofErr w:type="spellEnd"/>
      <w:r>
        <w:rPr>
          <w:rFonts w:eastAsia="Times New Roman" w:cs="Times New Roman"/>
        </w:rPr>
        <w:t xml:space="preserve"> flask and attach the vacuum pump hose. Using sterile forceps, place a clean 45mm filter (glass fiber) on the filter frit. Check that it is centered properly before placing the beaker on top and then clamp the apparatus together using the metal clamp. Slowly pour the water sample into the open beaker and turn on the vacuum pump. Continue to allow a steady but slow stream of water into the beaker until the sample is done</w:t>
      </w:r>
      <w:r w:rsidR="007B1BD6">
        <w:rPr>
          <w:rFonts w:eastAsia="Times New Roman" w:cs="Times New Roman"/>
        </w:rPr>
        <w:t xml:space="preserve">. Wait until the sample has flowed completely through the filter but do not allow the pump to continue running once the water has flowed through. </w:t>
      </w:r>
    </w:p>
    <w:p w14:paraId="1FCAEFB4" w14:textId="00CDFBA5" w:rsidR="007B1BD6" w:rsidRPr="007D7098" w:rsidRDefault="007B1BD6" w:rsidP="00607E06">
      <w:pPr>
        <w:rPr>
          <w:rFonts w:eastAsia="Times New Roman" w:cs="Times New Roman"/>
        </w:rPr>
      </w:pPr>
      <w:r>
        <w:rPr>
          <w:rFonts w:eastAsia="Times New Roman" w:cs="Times New Roman"/>
        </w:rPr>
        <w:t xml:space="preserve">Use sterile forceps to remove the filter, fold it with the exposed surface on the inside, and place it in a clean and labeled Ziploc bag, falcon tube or a </w:t>
      </w:r>
      <w:proofErr w:type="spellStart"/>
      <w:r>
        <w:rPr>
          <w:rFonts w:eastAsia="Times New Roman" w:cs="Times New Roman"/>
        </w:rPr>
        <w:t>PowerWater</w:t>
      </w:r>
      <w:proofErr w:type="spellEnd"/>
      <w:r>
        <w:rPr>
          <w:rFonts w:eastAsia="Times New Roman" w:cs="Times New Roman"/>
        </w:rPr>
        <w:t xml:space="preserve"> bead tube. Clean the equipment and move on to the next sample.</w:t>
      </w:r>
    </w:p>
    <w:p w14:paraId="30128A23" w14:textId="77777777" w:rsidR="00607E06" w:rsidRPr="007D7098" w:rsidRDefault="00607E06" w:rsidP="00607E06"/>
    <w:p w14:paraId="524A2AD1" w14:textId="77777777" w:rsidR="00607E06" w:rsidRPr="00EA30F4" w:rsidRDefault="00607E06" w:rsidP="00607E06">
      <w:pPr>
        <w:rPr>
          <w:i/>
        </w:rPr>
      </w:pPr>
      <w:r w:rsidRPr="00EA30F4">
        <w:rPr>
          <w:i/>
        </w:rPr>
        <w:t>Sediment</w:t>
      </w:r>
    </w:p>
    <w:p w14:paraId="3F867F54" w14:textId="45E57BA9" w:rsidR="00607E06" w:rsidRPr="007D7098" w:rsidRDefault="00607E06" w:rsidP="00607E06">
      <w:pPr>
        <w:rPr>
          <w:rFonts w:eastAsia="Arial Unicode MS" w:cs="Arial Unicode MS"/>
          <w:color w:val="2E2E2E"/>
          <w:shd w:val="clear" w:color="auto" w:fill="FFFFFF"/>
        </w:rPr>
      </w:pPr>
      <w:r>
        <w:rPr>
          <w:rFonts w:eastAsia="Arial Unicode MS" w:cs="Arial Unicode MS"/>
          <w:color w:val="2E2E2E"/>
          <w:shd w:val="clear" w:color="auto" w:fill="FFFFFF"/>
        </w:rPr>
        <w:t xml:space="preserve">1. </w:t>
      </w:r>
      <w:r w:rsidRPr="007D7098">
        <w:rPr>
          <w:rFonts w:eastAsia="Arial Unicode MS" w:cs="Arial Unicode MS"/>
          <w:color w:val="2E2E2E"/>
          <w:shd w:val="clear" w:color="auto" w:fill="FFFFFF"/>
        </w:rPr>
        <w:t xml:space="preserve">Sediment collections will be taken </w:t>
      </w:r>
      <w:r>
        <w:rPr>
          <w:rFonts w:eastAsia="Arial Unicode MS" w:cs="Arial Unicode MS"/>
          <w:color w:val="2E2E2E"/>
          <w:shd w:val="clear" w:color="auto" w:fill="FFFFFF"/>
        </w:rPr>
        <w:t xml:space="preserve">using either </w:t>
      </w:r>
      <w:r w:rsidRPr="007A3558">
        <w:rPr>
          <w:rFonts w:eastAsia="Arial Unicode MS" w:cs="Arial Unicode MS"/>
          <w:color w:val="2E2E2E"/>
          <w:shd w:val="clear" w:color="auto" w:fill="FFFFFF"/>
        </w:rPr>
        <w:t xml:space="preserve">use </w:t>
      </w:r>
      <w:proofErr w:type="spellStart"/>
      <w:r w:rsidRPr="007A3558">
        <w:rPr>
          <w:rFonts w:eastAsia="Arial Unicode MS" w:cs="Arial Unicode MS"/>
          <w:color w:val="2E2E2E"/>
          <w:shd w:val="clear" w:color="auto" w:fill="FFFFFF"/>
        </w:rPr>
        <w:t>Wildco</w:t>
      </w:r>
      <w:proofErr w:type="spellEnd"/>
      <w:r w:rsidRPr="007A3558">
        <w:rPr>
          <w:rFonts w:eastAsia="Arial Unicode MS" w:cs="Arial Unicode MS"/>
          <w:color w:val="2E2E2E"/>
          <w:shd w:val="clear" w:color="auto" w:fill="FFFFFF"/>
        </w:rPr>
        <w:t xml:space="preserve"> sediment corers fitted with sterile, disposable plastic liners </w:t>
      </w:r>
      <w:r>
        <w:rPr>
          <w:rFonts w:eastAsia="Arial Unicode MS" w:cs="Arial Unicode MS"/>
          <w:color w:val="2E2E2E"/>
          <w:shd w:val="clear" w:color="auto" w:fill="FFFFFF"/>
        </w:rPr>
        <w:t xml:space="preserve">or sterile scoops/15-50mL Falcon tubes (depending on availability/depth of soft sediment). Sampler will use sterile gloves. </w:t>
      </w:r>
      <w:r w:rsidRPr="007D7098">
        <w:rPr>
          <w:rFonts w:eastAsia="Arial Unicode MS" w:cs="Arial Unicode MS"/>
          <w:color w:val="2E2E2E"/>
          <w:shd w:val="clear" w:color="auto" w:fill="FFFFFF"/>
        </w:rPr>
        <w:t>Taking as much care as possible not to disturb surrounding sediment, the sampler will use a sterile 15-mL or 50-mL collection tube to scoop sediment from the top 2 cm of the sediment surface. Tubes should be labeled as above with an additional SED on the end of the sample name.</w:t>
      </w:r>
    </w:p>
    <w:p w14:paraId="254CAA25" w14:textId="0FC5D8B7" w:rsidR="00607E06" w:rsidRPr="00607E06" w:rsidRDefault="00607E06" w:rsidP="00607E06">
      <w:pPr>
        <w:rPr>
          <w:rFonts w:eastAsia="Times New Roman" w:cs="Times New Roman"/>
        </w:rPr>
      </w:pPr>
      <w:r>
        <w:rPr>
          <w:rFonts w:eastAsia="Arial Unicode MS" w:cs="Arial Unicode MS"/>
          <w:color w:val="2E2E2E"/>
          <w:shd w:val="clear" w:color="auto" w:fill="FFFFFF"/>
        </w:rPr>
        <w:t xml:space="preserve">2. </w:t>
      </w:r>
      <w:r w:rsidRPr="007D7098">
        <w:rPr>
          <w:rFonts w:eastAsia="Arial Unicode MS" w:cs="Arial Unicode MS"/>
          <w:color w:val="2E2E2E"/>
          <w:shd w:val="clear" w:color="auto" w:fill="FFFFFF"/>
        </w:rPr>
        <w:t xml:space="preserve">Tubes will be stored in their own sterile </w:t>
      </w:r>
      <w:r>
        <w:rPr>
          <w:rFonts w:eastAsia="Arial Unicode MS" w:cs="Arial Unicode MS"/>
          <w:color w:val="2E2E2E"/>
          <w:shd w:val="clear" w:color="auto" w:fill="FFFFFF"/>
        </w:rPr>
        <w:t xml:space="preserve">Ziploc </w:t>
      </w:r>
      <w:r w:rsidRPr="007D7098">
        <w:rPr>
          <w:rFonts w:eastAsia="Arial Unicode MS" w:cs="Arial Unicode MS"/>
          <w:color w:val="2E2E2E"/>
          <w:shd w:val="clear" w:color="auto" w:fill="FFFFFF"/>
        </w:rPr>
        <w:t>bags before being placed into the cooler for transport back to the lab.</w:t>
      </w:r>
    </w:p>
    <w:p w14:paraId="0928086A" w14:textId="77777777" w:rsidR="00607E06" w:rsidRPr="007D7098" w:rsidRDefault="00607E06" w:rsidP="00607E06">
      <w:r>
        <w:t>3. Negative c</w:t>
      </w:r>
      <w:r w:rsidRPr="007D7098">
        <w:t xml:space="preserve">ontrol samples will </w:t>
      </w:r>
      <w:r>
        <w:t>be taken at each site, following the same protocol listed above for water samples</w:t>
      </w:r>
      <w:r w:rsidRPr="007D7098">
        <w:t xml:space="preserve">: the sampler will unscrew the lid and remove to expose the bottle contents to the atmosphere for 5 </w:t>
      </w:r>
      <w:proofErr w:type="gramStart"/>
      <w:r w:rsidRPr="007D7098">
        <w:t>sec</w:t>
      </w:r>
      <w:proofErr w:type="gramEnd"/>
      <w:r w:rsidRPr="007D7098">
        <w:t xml:space="preserve">, reseal the bottle, fully submerge the bottle in the field water, and return the bottle to the sample cooler from which it was removed. The lead sampler should relay to sampling assistant that the sample was a blank, so that it can be recorded on the data sheet next to the appropriate ID. </w:t>
      </w:r>
    </w:p>
    <w:p w14:paraId="5FD77C1C" w14:textId="77777777" w:rsidR="00607E06" w:rsidRDefault="00607E06" w:rsidP="00607E06"/>
    <w:p w14:paraId="68C12173" w14:textId="77777777" w:rsidR="00607E06" w:rsidRDefault="00607E06" w:rsidP="00607E06"/>
    <w:p w14:paraId="7BAE03C6" w14:textId="77777777" w:rsidR="00607E06" w:rsidRPr="00802F97" w:rsidRDefault="00607E06" w:rsidP="00E80661">
      <w:pPr>
        <w:contextualSpacing/>
        <w:rPr>
          <w:b/>
          <w:color w:val="000000" w:themeColor="text1"/>
        </w:rPr>
      </w:pPr>
    </w:p>
    <w:p w14:paraId="75A6505F" w14:textId="77777777" w:rsidR="00873B42" w:rsidRDefault="00873B42"/>
    <w:sectPr w:rsidR="00873B42" w:rsidSect="001B1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E3"/>
    <w:rsid w:val="001B11E4"/>
    <w:rsid w:val="00527DE3"/>
    <w:rsid w:val="00607E06"/>
    <w:rsid w:val="007B1BD6"/>
    <w:rsid w:val="00873B42"/>
    <w:rsid w:val="00E8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9F11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7D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956</Words>
  <Characters>5452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Alter</dc:creator>
  <cp:keywords/>
  <dc:description/>
  <cp:lastModifiedBy>Liz Alter</cp:lastModifiedBy>
  <cp:revision>2</cp:revision>
  <dcterms:created xsi:type="dcterms:W3CDTF">2019-12-02T19:26:00Z</dcterms:created>
  <dcterms:modified xsi:type="dcterms:W3CDTF">2019-12-02T19:44:00Z</dcterms:modified>
</cp:coreProperties>
</file>